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EB" w:rsidRPr="004E21F2" w:rsidRDefault="004E21F2" w:rsidP="00C50B29">
      <w:pPr>
        <w:spacing w:after="0" w:line="240" w:lineRule="auto"/>
        <w:jc w:val="center"/>
        <w:rPr>
          <w:rFonts w:ascii="Times" w:eastAsia="Times New Roman" w:hAnsi="Times" w:cs="Helvetica"/>
          <w:b/>
          <w:sz w:val="28"/>
          <w:szCs w:val="21"/>
          <w:u w:val="single"/>
          <w:lang w:eastAsia="sk-SK"/>
        </w:rPr>
      </w:pPr>
      <w:r w:rsidRPr="004E21F2">
        <w:rPr>
          <w:rFonts w:ascii="Times" w:eastAsia="Times New Roman" w:hAnsi="Times" w:cs="Helvetica"/>
          <w:b/>
          <w:sz w:val="28"/>
          <w:szCs w:val="21"/>
          <w:u w:val="single"/>
          <w:lang w:eastAsia="sk-SK"/>
        </w:rPr>
        <w:t>Právny rámec povoľova</w:t>
      </w:r>
      <w:r w:rsidR="00C50B29" w:rsidRPr="004E21F2">
        <w:rPr>
          <w:rFonts w:ascii="Times" w:eastAsia="Times New Roman" w:hAnsi="Times" w:cs="Helvetica"/>
          <w:b/>
          <w:sz w:val="28"/>
          <w:szCs w:val="21"/>
          <w:u w:val="single"/>
          <w:lang w:eastAsia="sk-SK"/>
        </w:rPr>
        <w:t>ni</w:t>
      </w:r>
      <w:r w:rsidRPr="004E21F2">
        <w:rPr>
          <w:rFonts w:ascii="Times" w:eastAsia="Times New Roman" w:hAnsi="Times" w:cs="Helvetica"/>
          <w:b/>
          <w:sz w:val="28"/>
          <w:szCs w:val="21"/>
          <w:u w:val="single"/>
          <w:lang w:eastAsia="sk-SK"/>
        </w:rPr>
        <w:t>a</w:t>
      </w:r>
      <w:r w:rsidR="00C50B29" w:rsidRPr="004E21F2">
        <w:rPr>
          <w:rFonts w:ascii="Times" w:eastAsia="Times New Roman" w:hAnsi="Times" w:cs="Helvetica"/>
          <w:b/>
          <w:sz w:val="28"/>
          <w:szCs w:val="21"/>
          <w:u w:val="single"/>
          <w:lang w:eastAsia="sk-SK"/>
        </w:rPr>
        <w:t xml:space="preserve"> ľahkých prác</w:t>
      </w:r>
      <w:r w:rsidRPr="004E21F2">
        <w:rPr>
          <w:rFonts w:ascii="Times" w:eastAsia="Times New Roman" w:hAnsi="Times" w:cs="Helvetica"/>
          <w:b/>
          <w:sz w:val="28"/>
          <w:szCs w:val="21"/>
          <w:u w:val="single"/>
          <w:lang w:eastAsia="sk-SK"/>
        </w:rPr>
        <w:t xml:space="preserve"> </w:t>
      </w:r>
    </w:p>
    <w:p w:rsidR="004E21F2" w:rsidRDefault="004E21F2" w:rsidP="009843EB">
      <w:p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</w:p>
    <w:p w:rsidR="004E21F2" w:rsidRDefault="004E21F2" w:rsidP="009843EB">
      <w:p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</w:p>
    <w:p w:rsidR="004E21F2" w:rsidRPr="004E21F2" w:rsidRDefault="004E21F2" w:rsidP="009843E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</w:p>
    <w:p w:rsidR="005C64BB" w:rsidRPr="005C64BB" w:rsidRDefault="005C64BB" w:rsidP="005C64B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  <w:r w:rsidRPr="005C64BB">
        <w:rPr>
          <w:rFonts w:ascii="Times" w:eastAsia="Times New Roman" w:hAnsi="Times" w:cs="Helvetica"/>
          <w:b/>
          <w:sz w:val="24"/>
          <w:szCs w:val="21"/>
          <w:lang w:eastAsia="sk-SK"/>
        </w:rPr>
        <w:t xml:space="preserve">Zákon č. 125/2006 Z. z. </w:t>
      </w:r>
    </w:p>
    <w:p w:rsidR="005C64BB" w:rsidRDefault="005C64BB" w:rsidP="005C64B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</w:p>
    <w:p w:rsidR="005C64BB" w:rsidRPr="005C64BB" w:rsidRDefault="005C64BB" w:rsidP="005C64B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  <w:r w:rsidRPr="005C64BB">
        <w:rPr>
          <w:rFonts w:ascii="Times" w:eastAsia="Times New Roman" w:hAnsi="Times" w:cs="Helvetica"/>
          <w:b/>
          <w:sz w:val="24"/>
          <w:szCs w:val="21"/>
          <w:lang w:eastAsia="sk-SK"/>
        </w:rPr>
        <w:t>§ 7 ods. 3 písm. d) bod 2</w:t>
      </w:r>
    </w:p>
    <w:p w:rsidR="005C64BB" w:rsidRPr="005C64BB" w:rsidRDefault="005C64BB" w:rsidP="005C64B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</w:p>
    <w:p w:rsidR="005C64BB" w:rsidRPr="005C64BB" w:rsidRDefault="005C64BB" w:rsidP="005C64BB">
      <w:p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  <w:r w:rsidRPr="005C64BB">
        <w:rPr>
          <w:rFonts w:ascii="Times" w:eastAsia="Times New Roman" w:hAnsi="Times" w:cs="Helvetica"/>
          <w:sz w:val="24"/>
          <w:szCs w:val="21"/>
          <w:lang w:eastAsia="sk-SK"/>
        </w:rPr>
        <w:t xml:space="preserve">Inšpektorát práce vydáva a odoberá povolenie na vykonávanie ľahkých prác fyzickou osobou podľa osobitného predpisu. </w:t>
      </w:r>
    </w:p>
    <w:p w:rsidR="005C64BB" w:rsidRPr="005C64BB" w:rsidRDefault="005C64BB" w:rsidP="005C64BB">
      <w:pPr>
        <w:spacing w:after="0" w:line="240" w:lineRule="auto"/>
        <w:jc w:val="both"/>
        <w:rPr>
          <w:rFonts w:ascii="Times" w:eastAsia="Times New Roman" w:hAnsi="Times" w:cs="Helvetica"/>
          <w:b/>
          <w:sz w:val="24"/>
          <w:szCs w:val="21"/>
          <w:lang w:eastAsia="sk-SK"/>
        </w:rPr>
      </w:pPr>
    </w:p>
    <w:p w:rsidR="005C64BB" w:rsidRPr="005C64BB" w:rsidRDefault="005C64BB" w:rsidP="005C64B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  <w:r w:rsidRPr="005C64BB">
        <w:rPr>
          <w:rFonts w:ascii="Times" w:eastAsia="Times New Roman" w:hAnsi="Times" w:cs="Helvetica"/>
          <w:b/>
          <w:sz w:val="24"/>
          <w:szCs w:val="21"/>
          <w:lang w:eastAsia="sk-SK"/>
        </w:rPr>
        <w:t xml:space="preserve">§ 21 ods. 3 </w:t>
      </w:r>
    </w:p>
    <w:p w:rsidR="005C64BB" w:rsidRPr="005C64BB" w:rsidRDefault="005C64BB" w:rsidP="005C64BB">
      <w:p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  <w:r w:rsidRPr="005C64BB">
        <w:rPr>
          <w:rFonts w:ascii="Times" w:eastAsia="Times New Roman" w:hAnsi="Times" w:cs="Helvetica"/>
          <w:sz w:val="24"/>
          <w:szCs w:val="21"/>
          <w:lang w:eastAsia="sk-SK"/>
        </w:rPr>
        <w:t xml:space="preserve">Na konanie podľa § 4 písm. e), § 6 ods. 1 písm. b), d) a e), § 7 ods. 3 písm. písm. d), e), i) a s), ods. 8 písm. b) a ods. 9, § 12 ods. 2 písm. d) až f), § 19 a 20 </w:t>
      </w:r>
      <w:r w:rsidRPr="008966F8">
        <w:rPr>
          <w:rFonts w:ascii="Times" w:eastAsia="Times New Roman" w:hAnsi="Times" w:cs="Helvetica"/>
          <w:sz w:val="24"/>
          <w:szCs w:val="21"/>
          <w:u w:val="single"/>
          <w:lang w:eastAsia="sk-SK"/>
        </w:rPr>
        <w:t xml:space="preserve">sa vzťahujú všeobecné predpisy </w:t>
      </w:r>
      <w:r w:rsidRPr="008966F8">
        <w:rPr>
          <w:rFonts w:ascii="Times" w:eastAsia="Times New Roman" w:hAnsi="Times" w:cs="Helvetica"/>
          <w:sz w:val="24"/>
          <w:szCs w:val="21"/>
          <w:u w:val="single"/>
          <w:lang w:eastAsia="sk-SK"/>
        </w:rPr>
        <w:br/>
        <w:t>o správnom konaní</w:t>
      </w:r>
      <w:r w:rsidRPr="005C64BB">
        <w:rPr>
          <w:rFonts w:ascii="Times" w:eastAsia="Times New Roman" w:hAnsi="Times" w:cs="Helvetica"/>
          <w:sz w:val="24"/>
          <w:szCs w:val="21"/>
          <w:lang w:eastAsia="sk-SK"/>
        </w:rPr>
        <w:t>, ak tento zákon neustanovuje inak. Všeobecné predpisy o správnom konaní sa nevzťahujú na vydanie oprávnenia, preukazu, osvedčenia a povolenia podľa tohto zákona.</w:t>
      </w:r>
    </w:p>
    <w:p w:rsidR="005C64BB" w:rsidRDefault="005C64BB" w:rsidP="009843E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</w:p>
    <w:p w:rsidR="005C64BB" w:rsidRDefault="005C64BB" w:rsidP="009843E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</w:p>
    <w:p w:rsidR="005C64BB" w:rsidRDefault="005C64BB" w:rsidP="009843E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</w:p>
    <w:p w:rsidR="004E21F2" w:rsidRPr="004E21F2" w:rsidRDefault="00E67D56" w:rsidP="009843EB">
      <w:pPr>
        <w:spacing w:after="0" w:line="240" w:lineRule="auto"/>
        <w:rPr>
          <w:rFonts w:ascii="Times" w:eastAsia="Times New Roman" w:hAnsi="Times" w:cs="Helvetica"/>
          <w:b/>
          <w:sz w:val="24"/>
          <w:szCs w:val="21"/>
          <w:lang w:eastAsia="sk-SK"/>
        </w:rPr>
      </w:pPr>
      <w:r>
        <w:rPr>
          <w:rFonts w:ascii="Times" w:eastAsia="Times New Roman" w:hAnsi="Times" w:cs="Helvetica"/>
          <w:b/>
          <w:sz w:val="24"/>
          <w:szCs w:val="21"/>
          <w:lang w:eastAsia="sk-SK"/>
        </w:rPr>
        <w:t xml:space="preserve">Zákon č. 311/2001 Z. z. </w:t>
      </w:r>
      <w:r w:rsidR="004E21F2" w:rsidRPr="004E21F2">
        <w:rPr>
          <w:rFonts w:ascii="Times" w:eastAsia="Times New Roman" w:hAnsi="Times" w:cs="Helvetica"/>
          <w:b/>
          <w:sz w:val="24"/>
          <w:szCs w:val="21"/>
          <w:lang w:eastAsia="sk-SK"/>
        </w:rPr>
        <w:t xml:space="preserve">Zákonník práce </w:t>
      </w:r>
    </w:p>
    <w:p w:rsidR="004E21F2" w:rsidRDefault="004E21F2" w:rsidP="009843EB">
      <w:p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</w:p>
    <w:p w:rsidR="009843EB" w:rsidRPr="009843EB" w:rsidRDefault="009843EB" w:rsidP="009843EB">
      <w:p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  <w:r w:rsidRPr="009843EB">
        <w:rPr>
          <w:rFonts w:ascii="Times" w:eastAsia="Times New Roman" w:hAnsi="Times" w:cs="Helvetica"/>
          <w:sz w:val="24"/>
          <w:szCs w:val="21"/>
          <w:lang w:eastAsia="sk-SK"/>
        </w:rPr>
        <w:t>§ 11</w:t>
      </w:r>
      <w:r w:rsidR="004E21F2">
        <w:rPr>
          <w:rFonts w:ascii="Times" w:eastAsia="Times New Roman" w:hAnsi="Times" w:cs="Helvetica"/>
          <w:sz w:val="24"/>
          <w:szCs w:val="21"/>
          <w:lang w:eastAsia="sk-SK"/>
        </w:rPr>
        <w:t xml:space="preserve"> ods. 4 ZP</w:t>
      </w:r>
    </w:p>
    <w:p w:rsidR="004E21F2" w:rsidRDefault="004E21F2" w:rsidP="009843EB">
      <w:p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</w:p>
    <w:p w:rsidR="009843EB" w:rsidRPr="009843EB" w:rsidRDefault="009843EB" w:rsidP="004E21F2">
      <w:p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  <w:r w:rsidRPr="009843EB">
        <w:rPr>
          <w:rFonts w:ascii="Times" w:eastAsia="Times New Roman" w:hAnsi="Times" w:cs="Helvetica"/>
          <w:sz w:val="24"/>
          <w:szCs w:val="21"/>
          <w:lang w:eastAsia="sk-SK"/>
        </w:rPr>
        <w:t xml:space="preserve">Práca fyzickej osoby vo veku do 15 rokov alebo práca fyzickej osoby staršej ako 15 rokov </w:t>
      </w:r>
      <w:r w:rsidR="004E21F2">
        <w:rPr>
          <w:rFonts w:ascii="Times" w:eastAsia="Times New Roman" w:hAnsi="Times" w:cs="Helvetica"/>
          <w:sz w:val="24"/>
          <w:szCs w:val="21"/>
          <w:lang w:eastAsia="sk-SK"/>
        </w:rPr>
        <w:br/>
      </w:r>
      <w:r w:rsidRPr="009843EB">
        <w:rPr>
          <w:rFonts w:ascii="Times" w:eastAsia="Times New Roman" w:hAnsi="Times" w:cs="Helvetica"/>
          <w:sz w:val="24"/>
          <w:szCs w:val="21"/>
          <w:lang w:eastAsia="sk-SK"/>
        </w:rPr>
        <w:t xml:space="preserve">do skončenia povinnej školskej dochádzky je zakázaná. Tieto fyzické osoby môžu vykonávať ľahké práce, ktoré svojím charakterom a rozsahom neohrozujú ich zdravie, bezpečnosť, ich ďalší vývoj alebo školskú dochádzku len pri </w:t>
      </w:r>
    </w:p>
    <w:p w:rsidR="009843EB" w:rsidRPr="00A52A3A" w:rsidRDefault="009843EB" w:rsidP="00A52A3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  <w:r w:rsidRPr="00A52A3A">
        <w:rPr>
          <w:rFonts w:ascii="Times" w:eastAsia="Times New Roman" w:hAnsi="Times" w:cs="Helvetica"/>
          <w:sz w:val="24"/>
          <w:szCs w:val="21"/>
          <w:lang w:eastAsia="sk-SK"/>
        </w:rPr>
        <w:t>účinkovaní alebo spoluúčinkovaní na kultúrnych predstaveniach a umeleckých predstaveniach,</w:t>
      </w:r>
    </w:p>
    <w:p w:rsidR="009843EB" w:rsidRPr="00A52A3A" w:rsidRDefault="009843EB" w:rsidP="00A52A3A">
      <w:pPr>
        <w:pStyle w:val="Odsekzoznamu"/>
        <w:numPr>
          <w:ilvl w:val="0"/>
          <w:numId w:val="5"/>
        </w:num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  <w:r w:rsidRPr="00A52A3A">
        <w:rPr>
          <w:rFonts w:ascii="Times" w:eastAsia="Times New Roman" w:hAnsi="Times" w:cs="Helvetica"/>
          <w:sz w:val="24"/>
          <w:szCs w:val="21"/>
          <w:lang w:eastAsia="sk-SK"/>
        </w:rPr>
        <w:t>športových podujatiach,</w:t>
      </w:r>
    </w:p>
    <w:p w:rsidR="009843EB" w:rsidRPr="00A52A3A" w:rsidRDefault="009843EB" w:rsidP="00A52A3A">
      <w:pPr>
        <w:pStyle w:val="Odsekzoznamu"/>
        <w:numPr>
          <w:ilvl w:val="0"/>
          <w:numId w:val="5"/>
        </w:num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  <w:r w:rsidRPr="00A52A3A">
        <w:rPr>
          <w:rFonts w:ascii="Times" w:eastAsia="Times New Roman" w:hAnsi="Times" w:cs="Helvetica"/>
          <w:sz w:val="24"/>
          <w:szCs w:val="21"/>
          <w:lang w:eastAsia="sk-SK"/>
        </w:rPr>
        <w:t>reklamných činnostiach.</w:t>
      </w:r>
    </w:p>
    <w:p w:rsidR="004E21F2" w:rsidRDefault="004E21F2" w:rsidP="009843EB">
      <w:p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</w:p>
    <w:p w:rsidR="004E21F2" w:rsidRDefault="004E21F2" w:rsidP="004E21F2">
      <w:p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  <w:r>
        <w:rPr>
          <w:rFonts w:ascii="Times" w:eastAsia="Times New Roman" w:hAnsi="Times" w:cs="Helvetica"/>
          <w:sz w:val="24"/>
          <w:szCs w:val="21"/>
          <w:lang w:eastAsia="sk-SK"/>
        </w:rPr>
        <w:t>§ 11 ods. 5 ZP</w:t>
      </w:r>
    </w:p>
    <w:p w:rsidR="004E21F2" w:rsidRDefault="004E21F2" w:rsidP="004E21F2">
      <w:pPr>
        <w:spacing w:after="0" w:line="240" w:lineRule="auto"/>
        <w:rPr>
          <w:rFonts w:ascii="Times" w:eastAsia="Times New Roman" w:hAnsi="Times" w:cs="Helvetica"/>
          <w:sz w:val="24"/>
          <w:szCs w:val="21"/>
          <w:lang w:eastAsia="sk-SK"/>
        </w:rPr>
      </w:pPr>
    </w:p>
    <w:p w:rsidR="009843EB" w:rsidRDefault="009843EB" w:rsidP="004E21F2">
      <w:p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  <w:r w:rsidRPr="009843EB">
        <w:rPr>
          <w:rFonts w:ascii="Times" w:eastAsia="Times New Roman" w:hAnsi="Times" w:cs="Helvetica"/>
          <w:sz w:val="24"/>
          <w:szCs w:val="21"/>
          <w:lang w:eastAsia="sk-SK"/>
        </w:rPr>
        <w:t xml:space="preserve">Výkon ľahkých prác povoľuje na žiadosť zamestnávateľa príslušný inšpektorát práce po dohode s príslušným orgánom štátnej správy na úseku verejného zdravotníctva (ďalej len „orgán verejného zdravotníctva“). V povolení sa určí počet hodín a podmienky, za ktorých sa ľahké práce môžu vykonávať. Príslušný inšpektorát práce odoberie povolenie, ak podmienky povolenia nie sú dodržiavané. </w:t>
      </w:r>
    </w:p>
    <w:p w:rsidR="00A52A3A" w:rsidRDefault="00A52A3A" w:rsidP="004E21F2">
      <w:p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</w:p>
    <w:p w:rsidR="00C53ADC" w:rsidRPr="00E67D56" w:rsidRDefault="00C53ADC" w:rsidP="00C53ADC">
      <w:pPr>
        <w:spacing w:after="0" w:line="240" w:lineRule="auto"/>
        <w:jc w:val="both"/>
        <w:rPr>
          <w:rFonts w:ascii="Times" w:eastAsia="Times New Roman" w:hAnsi="Times" w:cs="Helvetica"/>
          <w:i/>
          <w:sz w:val="24"/>
          <w:szCs w:val="21"/>
          <w:lang w:eastAsia="sk-SK"/>
        </w:rPr>
      </w:pP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 xml:space="preserve">Právna úprava je veľmi stručná, je tu dosť široký priestor na uváženie správneho orgánu. Zákon explicitne vyžaduje dohodu s orgánom verejného zdravotníctva. </w:t>
      </w:r>
    </w:p>
    <w:p w:rsidR="00C53ADC" w:rsidRPr="00E67D56" w:rsidRDefault="00C53ADC" w:rsidP="00C53ADC">
      <w:pPr>
        <w:spacing w:after="0" w:line="240" w:lineRule="auto"/>
        <w:jc w:val="both"/>
        <w:rPr>
          <w:rFonts w:ascii="Times" w:eastAsia="Times New Roman" w:hAnsi="Times" w:cs="Helvetica"/>
          <w:i/>
          <w:sz w:val="24"/>
          <w:szCs w:val="21"/>
          <w:lang w:eastAsia="sk-SK"/>
        </w:rPr>
      </w:pP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 xml:space="preserve">Inšpektorát práce </w:t>
      </w:r>
      <w:r w:rsidR="008966F8">
        <w:rPr>
          <w:rFonts w:ascii="Times" w:eastAsia="Times New Roman" w:hAnsi="Times" w:cs="Helvetica"/>
          <w:i/>
          <w:sz w:val="24"/>
          <w:szCs w:val="21"/>
          <w:lang w:eastAsia="sk-SK"/>
        </w:rPr>
        <w:t xml:space="preserve">Bratislava </w:t>
      </w:r>
      <w:bookmarkStart w:id="0" w:name="_GoBack"/>
      <w:bookmarkEnd w:id="0"/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 xml:space="preserve">má ako jediný zo sústavy na internetovej stránke </w:t>
      </w:r>
      <w:r w:rsidR="00931154" w:rsidRPr="00931154">
        <w:rPr>
          <w:rFonts w:ascii="Times" w:eastAsia="Times New Roman" w:hAnsi="Times" w:cs="Helvetica"/>
          <w:i/>
          <w:sz w:val="24"/>
          <w:szCs w:val="21"/>
          <w:lang w:eastAsia="sk-SK"/>
        </w:rPr>
        <w:t xml:space="preserve">zverejnený </w:t>
      </w: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>formulár žiadosti a ďalšie doklady, ktoré je potrebné predložiť k žiadosti. Tými sú:</w:t>
      </w:r>
    </w:p>
    <w:p w:rsidR="00C53ADC" w:rsidRPr="00E67D56" w:rsidRDefault="00C53ADC" w:rsidP="00C53ADC">
      <w:pPr>
        <w:spacing w:after="0" w:line="240" w:lineRule="auto"/>
        <w:jc w:val="both"/>
        <w:rPr>
          <w:rFonts w:ascii="Times" w:eastAsia="Times New Roman" w:hAnsi="Times" w:cs="Helvetica"/>
          <w:i/>
          <w:sz w:val="24"/>
          <w:szCs w:val="21"/>
          <w:lang w:eastAsia="sk-SK"/>
        </w:rPr>
      </w:pP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>•</w:t>
      </w: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ab/>
        <w:t xml:space="preserve">súhlas zákonného zástupcu </w:t>
      </w:r>
    </w:p>
    <w:p w:rsidR="00C53ADC" w:rsidRPr="00E67D56" w:rsidRDefault="00C53ADC" w:rsidP="00C53ADC">
      <w:pPr>
        <w:spacing w:after="0" w:line="240" w:lineRule="auto"/>
        <w:jc w:val="both"/>
        <w:rPr>
          <w:rFonts w:ascii="Times" w:eastAsia="Times New Roman" w:hAnsi="Times" w:cs="Helvetica"/>
          <w:i/>
          <w:sz w:val="24"/>
          <w:szCs w:val="21"/>
          <w:lang w:eastAsia="sk-SK"/>
        </w:rPr>
      </w:pP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>•</w:t>
      </w: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ab/>
        <w:t xml:space="preserve">lekársky posudok maloletej osoby, </w:t>
      </w:r>
    </w:p>
    <w:p w:rsidR="00C53ADC" w:rsidRPr="00E67D56" w:rsidRDefault="00C53ADC" w:rsidP="00C53ADC">
      <w:pPr>
        <w:spacing w:after="0" w:line="240" w:lineRule="auto"/>
        <w:jc w:val="both"/>
        <w:rPr>
          <w:rFonts w:ascii="Times" w:eastAsia="Times New Roman" w:hAnsi="Times" w:cs="Helvetica"/>
          <w:i/>
          <w:sz w:val="24"/>
          <w:szCs w:val="21"/>
          <w:lang w:eastAsia="sk-SK"/>
        </w:rPr>
      </w:pP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>•</w:t>
      </w: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ab/>
        <w:t xml:space="preserve">súhlas školy, </w:t>
      </w:r>
    </w:p>
    <w:p w:rsidR="00C53ADC" w:rsidRPr="00E67D56" w:rsidRDefault="00C53ADC" w:rsidP="00C53ADC">
      <w:pPr>
        <w:spacing w:after="0" w:line="240" w:lineRule="auto"/>
        <w:jc w:val="both"/>
        <w:rPr>
          <w:rFonts w:ascii="Times" w:eastAsia="Times New Roman" w:hAnsi="Times" w:cs="Helvetica"/>
          <w:i/>
          <w:sz w:val="24"/>
          <w:szCs w:val="21"/>
          <w:lang w:eastAsia="sk-SK"/>
        </w:rPr>
      </w:pP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>•</w:t>
      </w:r>
      <w:r w:rsidRPr="00E67D56">
        <w:rPr>
          <w:rFonts w:ascii="Times" w:eastAsia="Times New Roman" w:hAnsi="Times" w:cs="Helvetica"/>
          <w:i/>
          <w:sz w:val="24"/>
          <w:szCs w:val="21"/>
          <w:lang w:eastAsia="sk-SK"/>
        </w:rPr>
        <w:tab/>
        <w:t>hodnotenie nebezpečenstva a rizík danej činnosti.</w:t>
      </w:r>
    </w:p>
    <w:p w:rsidR="005C64BB" w:rsidRPr="00E67D56" w:rsidRDefault="005C64BB" w:rsidP="009843EB">
      <w:pPr>
        <w:spacing w:line="240" w:lineRule="auto"/>
        <w:rPr>
          <w:rFonts w:ascii="Times" w:eastAsia="Times New Roman" w:hAnsi="Times" w:cs="Helvetica"/>
          <w:b/>
          <w:i/>
          <w:sz w:val="24"/>
          <w:szCs w:val="21"/>
          <w:lang w:eastAsia="sk-SK"/>
        </w:rPr>
      </w:pPr>
    </w:p>
    <w:p w:rsidR="005C64BB" w:rsidRDefault="00C53ADC" w:rsidP="00E50131">
      <w:p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Pre doplnenie: </w:t>
      </w:r>
      <w:r w:rsidR="005C64BB">
        <w:rPr>
          <w:rFonts w:ascii="Times" w:hAnsi="Times"/>
          <w:sz w:val="24"/>
        </w:rPr>
        <w:t>Právna úprava práce mladistvých zamestnancov</w:t>
      </w:r>
    </w:p>
    <w:p w:rsidR="005C64BB" w:rsidRPr="005C64BB" w:rsidRDefault="005C64BB" w:rsidP="00E50131">
      <w:pPr>
        <w:jc w:val="both"/>
        <w:rPr>
          <w:rFonts w:ascii="Times" w:hAnsi="Times"/>
          <w:b/>
          <w:sz w:val="24"/>
        </w:rPr>
      </w:pPr>
      <w:r w:rsidRPr="005C64BB">
        <w:rPr>
          <w:rFonts w:ascii="Times" w:hAnsi="Times"/>
          <w:b/>
          <w:sz w:val="24"/>
        </w:rPr>
        <w:t xml:space="preserve">Zákonník práce </w:t>
      </w:r>
    </w:p>
    <w:p w:rsidR="005C64BB" w:rsidRDefault="005C64BB" w:rsidP="00E50131">
      <w:p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§ 41 ods. 3 </w:t>
      </w:r>
    </w:p>
    <w:p w:rsidR="005C64BB" w:rsidRPr="00A52A3A" w:rsidRDefault="005C64BB" w:rsidP="005C64BB">
      <w:p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  <w:r w:rsidRPr="00A52A3A">
        <w:rPr>
          <w:rFonts w:ascii="Times" w:eastAsia="Times New Roman" w:hAnsi="Times" w:cs="Helvetica"/>
          <w:sz w:val="24"/>
          <w:szCs w:val="21"/>
          <w:lang w:eastAsia="sk-SK"/>
        </w:rPr>
        <w:t xml:space="preserve">Zamestnávateľ môže uzatvoriť pracovnú zmluvu s mladistvým iba po predchádzajúcom lekárskom vyšetrení mladistvého. </w:t>
      </w:r>
    </w:p>
    <w:p w:rsidR="005C64BB" w:rsidRPr="00A52A3A" w:rsidRDefault="005C64BB" w:rsidP="005C64BB">
      <w:p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</w:p>
    <w:p w:rsidR="005C64BB" w:rsidRDefault="005C64BB" w:rsidP="005C64BB">
      <w:p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§ 41 ods. 4 </w:t>
      </w:r>
    </w:p>
    <w:p w:rsidR="005C64BB" w:rsidRPr="00C50B29" w:rsidRDefault="005C64BB" w:rsidP="005C64BB">
      <w:pPr>
        <w:spacing w:after="0" w:line="240" w:lineRule="auto"/>
        <w:jc w:val="both"/>
        <w:rPr>
          <w:rFonts w:ascii="Times" w:eastAsia="Times New Roman" w:hAnsi="Times" w:cs="Helvetica"/>
          <w:sz w:val="24"/>
          <w:szCs w:val="21"/>
          <w:lang w:eastAsia="sk-SK"/>
        </w:rPr>
      </w:pPr>
      <w:r w:rsidRPr="00A52A3A">
        <w:rPr>
          <w:rFonts w:ascii="Times" w:eastAsia="Times New Roman" w:hAnsi="Times" w:cs="Helvetica"/>
          <w:sz w:val="24"/>
          <w:szCs w:val="21"/>
          <w:lang w:eastAsia="sk-SK"/>
        </w:rPr>
        <w:t>Na uzatvorenie pracovnej zmluvy s mladistvým je zamestnávateľ povinný vyžiadať si vyjadrenie jeho zákonného zástupcu.</w:t>
      </w:r>
    </w:p>
    <w:p w:rsidR="005C64BB" w:rsidRDefault="005C64BB" w:rsidP="00E50131">
      <w:pPr>
        <w:jc w:val="both"/>
        <w:rPr>
          <w:rFonts w:ascii="Times" w:hAnsi="Times"/>
          <w:sz w:val="24"/>
        </w:rPr>
      </w:pPr>
    </w:p>
    <w:p w:rsidR="00E50131" w:rsidRDefault="00E50131" w:rsidP="00E50131">
      <w:pPr>
        <w:jc w:val="both"/>
        <w:rPr>
          <w:rFonts w:ascii="Times" w:hAnsi="Times"/>
          <w:b/>
          <w:sz w:val="24"/>
        </w:rPr>
      </w:pPr>
      <w:r w:rsidRPr="00066DD6">
        <w:rPr>
          <w:rFonts w:ascii="Times" w:hAnsi="Times"/>
          <w:b/>
          <w:sz w:val="24"/>
        </w:rPr>
        <w:t>Nariadenie vlády č. 286/2004 Z. z., ktorým sa ustanovuje zoznam prác a pracovísk, ktoré sú zakázané mladistvým zamestnancom, a ktorým sa ustanovujú niektoré povinnosti zamestnávateľom pri zamestnávaní mladistvých zamestnancov</w:t>
      </w:r>
    </w:p>
    <w:p w:rsidR="00066DD6" w:rsidRPr="00066DD6" w:rsidRDefault="00066DD6" w:rsidP="00066DD6">
      <w:pPr>
        <w:jc w:val="both"/>
        <w:rPr>
          <w:rFonts w:ascii="Times" w:hAnsi="Times"/>
          <w:sz w:val="24"/>
        </w:rPr>
      </w:pPr>
      <w:r w:rsidRPr="00066DD6">
        <w:rPr>
          <w:rFonts w:ascii="Times" w:hAnsi="Times"/>
          <w:sz w:val="24"/>
        </w:rPr>
        <w:t xml:space="preserve">§ 2 </w:t>
      </w:r>
    </w:p>
    <w:p w:rsidR="00066DD6" w:rsidRPr="00066DD6" w:rsidRDefault="00066DD6" w:rsidP="00066DD6">
      <w:pPr>
        <w:jc w:val="both"/>
        <w:rPr>
          <w:rFonts w:ascii="Times" w:hAnsi="Times"/>
          <w:sz w:val="24"/>
        </w:rPr>
      </w:pPr>
      <w:r w:rsidRPr="00066DD6">
        <w:rPr>
          <w:rFonts w:ascii="Times" w:hAnsi="Times"/>
          <w:sz w:val="24"/>
        </w:rPr>
        <w:t>Zamestnávateľ plní povinnosti voči mladistvému zamestnancovi aj pri iných prácach a pracoviskách, ako sú uvedené v prílohe č. 1.</w:t>
      </w:r>
    </w:p>
    <w:p w:rsidR="00066DD6" w:rsidRPr="00066DD6" w:rsidRDefault="00066DD6" w:rsidP="00066DD6">
      <w:pPr>
        <w:jc w:val="both"/>
        <w:rPr>
          <w:rFonts w:ascii="Times" w:hAnsi="Times"/>
          <w:sz w:val="24"/>
        </w:rPr>
      </w:pPr>
      <w:r w:rsidRPr="00066DD6">
        <w:rPr>
          <w:rFonts w:ascii="Times" w:hAnsi="Times"/>
          <w:sz w:val="24"/>
        </w:rPr>
        <w:t xml:space="preserve">§ 3 </w:t>
      </w:r>
      <w:r>
        <w:rPr>
          <w:rFonts w:ascii="Times" w:hAnsi="Times"/>
          <w:sz w:val="24"/>
        </w:rPr>
        <w:t xml:space="preserve">ods. </w:t>
      </w:r>
      <w:r w:rsidRPr="00066DD6">
        <w:rPr>
          <w:rFonts w:ascii="Times" w:hAnsi="Times"/>
          <w:sz w:val="24"/>
        </w:rPr>
        <w:t>1</w:t>
      </w:r>
    </w:p>
    <w:p w:rsidR="00066DD6" w:rsidRDefault="00066DD6" w:rsidP="00066DD6">
      <w:pPr>
        <w:jc w:val="both"/>
        <w:rPr>
          <w:rFonts w:ascii="Times" w:hAnsi="Times"/>
          <w:sz w:val="24"/>
        </w:rPr>
      </w:pPr>
      <w:r w:rsidRPr="00066DD6">
        <w:rPr>
          <w:rFonts w:ascii="Times" w:hAnsi="Times"/>
          <w:sz w:val="24"/>
        </w:rPr>
        <w:t>Zamestnávateľ je povinný pri všetkých prácach a na pracoviskách spojených so špecifickým rizikom z vystavenia mladistvého zamestnanca škodlivému pôsobeniu fyzikálnych, chemických, biologických faktorov, vplyvov a procesov posúdiť, vyhodnotiť všetky riziká pre jeho bezpečnosť a zdravie a na základe odborného posúdenia príslušného lekára o zdravotnej spôsobilosti mladistvého zamestnanca rozhodnúť o prijatí potrebných opatrení.</w:t>
      </w:r>
    </w:p>
    <w:p w:rsidR="00604EE0" w:rsidRDefault="00604EE0" w:rsidP="00066DD6">
      <w:pPr>
        <w:jc w:val="both"/>
        <w:rPr>
          <w:rFonts w:ascii="Times" w:hAnsi="Times"/>
          <w:sz w:val="24"/>
        </w:rPr>
      </w:pPr>
    </w:p>
    <w:p w:rsidR="00604EE0" w:rsidRDefault="00604EE0" w:rsidP="00066DD6">
      <w:pPr>
        <w:jc w:val="both"/>
        <w:rPr>
          <w:rFonts w:ascii="Times" w:hAnsi="Times"/>
          <w:sz w:val="24"/>
        </w:rPr>
      </w:pPr>
    </w:p>
    <w:sectPr w:rsidR="0060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04F"/>
    <w:multiLevelType w:val="hybridMultilevel"/>
    <w:tmpl w:val="60CE4CA8"/>
    <w:lvl w:ilvl="0" w:tplc="B0F08FA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8737D"/>
    <w:multiLevelType w:val="hybridMultilevel"/>
    <w:tmpl w:val="959881EE"/>
    <w:lvl w:ilvl="0" w:tplc="B0F08FA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F379B"/>
    <w:multiLevelType w:val="hybridMultilevel"/>
    <w:tmpl w:val="2BAA9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25980"/>
    <w:multiLevelType w:val="hybridMultilevel"/>
    <w:tmpl w:val="7BEA48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C6729"/>
    <w:multiLevelType w:val="hybridMultilevel"/>
    <w:tmpl w:val="B3B23F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EB"/>
    <w:rsid w:val="00066DD6"/>
    <w:rsid w:val="00072EDD"/>
    <w:rsid w:val="001D2C8A"/>
    <w:rsid w:val="00352CBE"/>
    <w:rsid w:val="004E21F2"/>
    <w:rsid w:val="005C64BB"/>
    <w:rsid w:val="00604EE0"/>
    <w:rsid w:val="007061F0"/>
    <w:rsid w:val="008966F8"/>
    <w:rsid w:val="00931154"/>
    <w:rsid w:val="00934995"/>
    <w:rsid w:val="009843EB"/>
    <w:rsid w:val="00A52A3A"/>
    <w:rsid w:val="00AE45EC"/>
    <w:rsid w:val="00C50B29"/>
    <w:rsid w:val="00C53ADC"/>
    <w:rsid w:val="00E50131"/>
    <w:rsid w:val="00E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4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4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8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7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6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2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98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3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55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7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24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9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0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53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1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67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309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056588">
                                                                      <w:marLeft w:val="8745"/>
                                                                      <w:marRight w:val="0"/>
                                                                      <w:marTop w:val="207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481659"/>
                                                                        <w:left w:val="single" w:sz="12" w:space="0" w:color="481659"/>
                                                                        <w:bottom w:val="single" w:sz="12" w:space="0" w:color="481659"/>
                                                                        <w:right w:val="single" w:sz="12" w:space="0" w:color="481659"/>
                                                                      </w:divBdr>
                                                                    </w:div>
                                                                    <w:div w:id="196526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7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23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9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37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45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60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505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1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34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9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74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85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01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4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6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96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63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35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21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4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79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2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0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65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18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29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2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5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7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57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30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83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8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2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1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09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66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66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0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7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9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15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69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5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4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30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84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8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41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85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85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45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49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55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26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6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113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112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397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85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15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06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11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97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0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0956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23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43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73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3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56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15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20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5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1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3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91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56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86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9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5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9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2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69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2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35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1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3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41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0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2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7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Darivčáková Zuzana</dc:creator>
  <cp:lastModifiedBy>Darivčáková Zuzana</cp:lastModifiedBy>
  <cp:revision>5</cp:revision>
  <dcterms:created xsi:type="dcterms:W3CDTF">2019-05-06T08:02:00Z</dcterms:created>
  <dcterms:modified xsi:type="dcterms:W3CDTF">2019-05-07T13:35:00Z</dcterms:modified>
</cp:coreProperties>
</file>